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A4" w:rsidRDefault="00FF4AA4" w:rsidP="00FF4AA4">
      <w:pPr>
        <w:pStyle w:val="NormaleWeb"/>
        <w:spacing w:after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Oggetto: aumento retributivo</w:t>
      </w:r>
    </w:p>
    <w:p w:rsidR="00FF4AA4" w:rsidRDefault="00FF4AA4" w:rsidP="00FF4AA4">
      <w:pPr>
        <w:pStyle w:val="NormaleWeb"/>
        <w:spacing w:before="0" w:beforeAutospacing="0" w:after="0" w:line="360" w:lineRule="auto"/>
        <w:jc w:val="both"/>
        <w:rPr>
          <w:rFonts w:ascii="Calibri" w:hAnsi="Calibri"/>
        </w:rPr>
      </w:pPr>
    </w:p>
    <w:p w:rsidR="00FF4AA4" w:rsidRPr="003D710D" w:rsidRDefault="00FF4AA4" w:rsidP="00FF4AA4">
      <w:pPr>
        <w:pStyle w:val="NormaleWeb"/>
        <w:spacing w:before="0" w:beforeAutospacing="0" w:after="0" w:line="360" w:lineRule="auto"/>
        <w:jc w:val="both"/>
        <w:rPr>
          <w:rFonts w:ascii="Calibri" w:hAnsi="Calibri"/>
          <w:sz w:val="22"/>
          <w:szCs w:val="22"/>
        </w:rPr>
      </w:pPr>
      <w:r w:rsidRPr="003D710D">
        <w:rPr>
          <w:rFonts w:ascii="Calibri" w:hAnsi="Calibri"/>
          <w:sz w:val="22"/>
          <w:szCs w:val="22"/>
        </w:rPr>
        <w:t xml:space="preserve">Facciamo seguito agli accordi verbali intercorsi per confermarLe </w:t>
      </w:r>
      <w:r>
        <w:rPr>
          <w:rFonts w:ascii="Calibri" w:hAnsi="Calibri"/>
          <w:sz w:val="22"/>
          <w:szCs w:val="22"/>
        </w:rPr>
        <w:t xml:space="preserve">che, con decorrenza … </w:t>
      </w:r>
      <w:r w:rsidRPr="003D710D">
        <w:rPr>
          <w:rFonts w:ascii="Calibri" w:hAnsi="Calibri"/>
          <w:sz w:val="22"/>
          <w:szCs w:val="22"/>
        </w:rPr>
        <w:t>, Le verrà corrisposto un superminimo individuale mensile  pari a euro</w:t>
      </w:r>
      <w:r>
        <w:rPr>
          <w:rFonts w:ascii="Calibri" w:hAnsi="Calibri"/>
          <w:sz w:val="22"/>
          <w:szCs w:val="22"/>
        </w:rPr>
        <w:t xml:space="preserve"> </w:t>
      </w:r>
      <w:r w:rsidRPr="003D710D">
        <w:rPr>
          <w:rFonts w:ascii="Calibri" w:hAnsi="Calibri"/>
          <w:sz w:val="22"/>
          <w:szCs w:val="22"/>
        </w:rPr>
        <w:t xml:space="preserve">… </w:t>
      </w:r>
    </w:p>
    <w:p w:rsidR="00FF4AA4" w:rsidRPr="003D710D" w:rsidRDefault="00FF4AA4" w:rsidP="00FF4AA4">
      <w:pPr>
        <w:spacing w:after="0" w:line="360" w:lineRule="auto"/>
        <w:jc w:val="both"/>
      </w:pPr>
      <w:r w:rsidRPr="003D710D">
        <w:t xml:space="preserve">Il superminimo ad personam, che costituisce elemento di un trattamento economico complessivamente più favorevole rispetto a quello previsto dal CCNL di riferimento, deve intendersi quale </w:t>
      </w:r>
      <w:r w:rsidRPr="003D710D">
        <w:rPr>
          <w:u w:val="single"/>
        </w:rPr>
        <w:t>superminimo assorbibile</w:t>
      </w:r>
      <w:r w:rsidRPr="003D710D">
        <w:t xml:space="preserve"> da futuri miglioramenti del trattamento retributivo, di cui costituisce anticipazione,  dovuti per passaggio di livello, d’inquadramento o stabiliti in sede contrattuale collettiva, </w:t>
      </w:r>
      <w:bookmarkStart w:id="0" w:name="OLE_LINK3"/>
      <w:bookmarkStart w:id="1" w:name="OLE_LINK4"/>
      <w:r w:rsidRPr="003D710D">
        <w:t>nazionale od aziendale</w:t>
      </w:r>
      <w:bookmarkEnd w:id="0"/>
      <w:bookmarkEnd w:id="1"/>
      <w:r w:rsidRPr="003D710D">
        <w:t xml:space="preserve">.  </w:t>
      </w:r>
    </w:p>
    <w:p w:rsidR="00FF4AA4" w:rsidRPr="003D710D" w:rsidRDefault="00FF4AA4" w:rsidP="00FF4AA4">
      <w:pPr>
        <w:spacing w:line="360" w:lineRule="auto"/>
        <w:jc w:val="both"/>
      </w:pPr>
      <w:r w:rsidRPr="003D710D">
        <w:t>Il superminimo ad personam costituisce anche anticipazione degli importi erogati, in sede di rinnovo contrattuale, a titolo di arretrati retributivi ed a titolo di “una tantum”, e li assorbira’ fino a concorrenza.</w:t>
      </w:r>
    </w:p>
    <w:p w:rsidR="00FF4AA4" w:rsidRPr="003D710D" w:rsidRDefault="00FF4AA4" w:rsidP="00FF4AA4">
      <w:pPr>
        <w:spacing w:line="360" w:lineRule="auto"/>
        <w:jc w:val="both"/>
      </w:pPr>
      <w:r w:rsidRPr="003D710D">
        <w:t>L’eventuale deroga a quanto sopra stabilito, avvenuta in una o più occasioni, non rappresenta il superamento del principio generale di assorbimento, riservandosi il datore di lavoro la possibilità di derogare favorevolmente, previa sua insindacabile decisione.</w:t>
      </w:r>
    </w:p>
    <w:p w:rsidR="00FF4AA4" w:rsidRPr="003D710D" w:rsidRDefault="00FF4AA4" w:rsidP="00FF4AA4">
      <w:r w:rsidRPr="003D710D">
        <w:t>La preghiamo di sottoscrivere la presente lettera in segno di ricevuta ed accettazione di quanto in essa contenuto.</w:t>
      </w:r>
    </w:p>
    <w:p w:rsidR="00FF4AA4" w:rsidRDefault="00FF4AA4" w:rsidP="00FF4AA4">
      <w:r w:rsidRPr="003D710D">
        <w:t>Distinti saluti</w:t>
      </w:r>
    </w:p>
    <w:p w:rsidR="00FF4AA4" w:rsidRDefault="00FF4AA4" w:rsidP="00FF4AA4">
      <w:r>
        <w:t>Luogo e data …</w:t>
      </w:r>
    </w:p>
    <w:p w:rsidR="00FF4AA4" w:rsidRDefault="00FF4AA4" w:rsidP="00FF4AA4">
      <w:r>
        <w:t>Firma del datore di lavoro</w:t>
      </w:r>
      <w:r>
        <w:tab/>
      </w:r>
      <w:r>
        <w:tab/>
      </w:r>
      <w:r>
        <w:tab/>
        <w:t xml:space="preserve">                     Per ricevuta ed accettazione</w:t>
      </w:r>
    </w:p>
    <w:p w:rsidR="00FF4AA4" w:rsidRDefault="00FF4AA4" w:rsidP="00FF4A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Il dipendente </w:t>
      </w:r>
    </w:p>
    <w:p w:rsidR="00D97645" w:rsidRDefault="00D97645">
      <w:bookmarkStart w:id="2" w:name="_GoBack"/>
      <w:bookmarkEnd w:id="2"/>
    </w:p>
    <w:sectPr w:rsidR="00D97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A4"/>
    <w:rsid w:val="00421D2B"/>
    <w:rsid w:val="00D97645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1BD5B-DF07-4857-8FC9-00B65A5A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AA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FF4AA4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Pietro</cp:lastModifiedBy>
  <cp:revision>2</cp:revision>
  <dcterms:created xsi:type="dcterms:W3CDTF">2018-04-11T14:27:00Z</dcterms:created>
  <dcterms:modified xsi:type="dcterms:W3CDTF">2018-04-11T14:27:00Z</dcterms:modified>
</cp:coreProperties>
</file>